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11D0F9C0" w14:textId="31EC0D98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D02344">
        <w:rPr>
          <w:sz w:val="26"/>
          <w:szCs w:val="26"/>
        </w:rPr>
        <w:t>23.07.2026 № ПОС.03-248</w:t>
      </w:r>
      <w:r w:rsidR="00D02344" w:rsidRPr="00D02344">
        <w:rPr>
          <w:sz w:val="26"/>
          <w:szCs w:val="26"/>
        </w:rPr>
        <w:t>1/26</w:t>
      </w:r>
    </w:p>
    <w:p w14:paraId="47D25590" w14:textId="77777777" w:rsidR="00D02344" w:rsidRDefault="00D02344" w:rsidP="009108A0">
      <w:pPr>
        <w:rPr>
          <w:sz w:val="26"/>
          <w:szCs w:val="26"/>
        </w:rPr>
      </w:pPr>
      <w:bookmarkStart w:id="0" w:name="_GoBack"/>
      <w:bookmarkEnd w:id="0"/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45BDBDA4" w14:textId="77777777" w:rsidR="00776F91" w:rsidRPr="002D5AD8" w:rsidRDefault="00776F91" w:rsidP="00776F91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1B211F56" w14:textId="77777777" w:rsidR="00776F91" w:rsidRPr="002D5AD8" w:rsidRDefault="00776F91" w:rsidP="00776F91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60BBE927" w:rsidR="00974362" w:rsidRPr="009A3521" w:rsidRDefault="00776F91" w:rsidP="00776F91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2A36784E" w14:textId="77777777" w:rsidR="00776F91" w:rsidRDefault="00CD5714" w:rsidP="00776F91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776F91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776F91" w:rsidRPr="002D5AD8">
        <w:rPr>
          <w:color w:val="000000"/>
          <w:sz w:val="26"/>
          <w:szCs w:val="26"/>
          <w:lang w:val="en-US"/>
        </w:rPr>
        <w:t>V</w:t>
      </w:r>
      <w:r w:rsidR="00776F91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776F91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776F91">
        <w:rPr>
          <w:sz w:val="26"/>
          <w:szCs w:val="26"/>
        </w:rPr>
        <w:t xml:space="preserve">на основании </w:t>
      </w:r>
      <w:r w:rsidR="00776F91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06B212E5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41D16DD3" w14:textId="71349246" w:rsidR="00776F91" w:rsidRDefault="00CD5714" w:rsidP="00A76A78">
      <w:pPr>
        <w:jc w:val="both"/>
        <w:rPr>
          <w:sz w:val="26"/>
          <w:szCs w:val="26"/>
        </w:rPr>
      </w:pPr>
      <w:r>
        <w:tab/>
      </w:r>
      <w:r w:rsidR="00776F91" w:rsidRPr="00EA1736">
        <w:rPr>
          <w:sz w:val="26"/>
          <w:szCs w:val="26"/>
        </w:rPr>
        <w:t xml:space="preserve">1. </w:t>
      </w:r>
      <w:r w:rsidR="00776F91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776F91">
        <w:rPr>
          <w:sz w:val="26"/>
          <w:szCs w:val="26"/>
        </w:rPr>
        <w:t>газораспределение Ярославль</w:t>
      </w:r>
      <w:r w:rsidR="00776F91" w:rsidRPr="00F479B9">
        <w:rPr>
          <w:sz w:val="26"/>
          <w:szCs w:val="26"/>
        </w:rPr>
        <w:t xml:space="preserve">» ИНН </w:t>
      </w:r>
      <w:r w:rsidR="00776F91">
        <w:rPr>
          <w:sz w:val="26"/>
          <w:szCs w:val="26"/>
        </w:rPr>
        <w:t>7604012347</w:t>
      </w:r>
      <w:r w:rsidR="00776F91" w:rsidRPr="00F479B9">
        <w:rPr>
          <w:sz w:val="26"/>
          <w:szCs w:val="26"/>
        </w:rPr>
        <w:t xml:space="preserve">, ОГРН 1027600677554, адрес (место нахождения): </w:t>
      </w:r>
      <w:r w:rsidR="00776F91">
        <w:rPr>
          <w:sz w:val="26"/>
          <w:szCs w:val="26"/>
        </w:rPr>
        <w:t>150014</w:t>
      </w:r>
      <w:r w:rsidR="00776F91" w:rsidRPr="00F479B9">
        <w:rPr>
          <w:sz w:val="26"/>
          <w:szCs w:val="26"/>
        </w:rPr>
        <w:t xml:space="preserve">, Ярославская область, г. </w:t>
      </w:r>
      <w:r w:rsidR="00776F91">
        <w:rPr>
          <w:sz w:val="26"/>
          <w:szCs w:val="26"/>
        </w:rPr>
        <w:t>Ярославль</w:t>
      </w:r>
      <w:r w:rsidR="00776F91" w:rsidRPr="00F479B9">
        <w:rPr>
          <w:sz w:val="26"/>
          <w:szCs w:val="26"/>
        </w:rPr>
        <w:t xml:space="preserve">, ул. </w:t>
      </w:r>
      <w:r w:rsidR="00776F91">
        <w:rPr>
          <w:sz w:val="26"/>
          <w:szCs w:val="26"/>
        </w:rPr>
        <w:t>Рыбинская</w:t>
      </w:r>
      <w:r w:rsidR="00776F91" w:rsidRPr="00F479B9">
        <w:rPr>
          <w:sz w:val="26"/>
          <w:szCs w:val="26"/>
        </w:rPr>
        <w:t xml:space="preserve">, д. </w:t>
      </w:r>
      <w:r w:rsidR="00776F91">
        <w:rPr>
          <w:sz w:val="26"/>
          <w:szCs w:val="26"/>
        </w:rPr>
        <w:t>20</w:t>
      </w:r>
      <w:r w:rsidR="00776F91" w:rsidRPr="00F479B9">
        <w:rPr>
          <w:sz w:val="26"/>
          <w:szCs w:val="26"/>
        </w:rPr>
        <w:t>, публичный сервитут</w:t>
      </w:r>
      <w:r w:rsidR="00776F91">
        <w:rPr>
          <w:sz w:val="26"/>
          <w:szCs w:val="26"/>
        </w:rPr>
        <w:t xml:space="preserve"> в</w:t>
      </w:r>
      <w:r w:rsidR="00776F91" w:rsidRPr="002D5AD8">
        <w:rPr>
          <w:sz w:val="26"/>
          <w:szCs w:val="26"/>
        </w:rPr>
        <w:t xml:space="preserve"> отношении част</w:t>
      </w:r>
      <w:r w:rsidR="00A76A78">
        <w:rPr>
          <w:sz w:val="26"/>
          <w:szCs w:val="26"/>
        </w:rPr>
        <w:t>и</w:t>
      </w:r>
      <w:r w:rsidR="00050153">
        <w:rPr>
          <w:sz w:val="26"/>
          <w:szCs w:val="26"/>
        </w:rPr>
        <w:t xml:space="preserve"> площадью </w:t>
      </w:r>
      <w:r w:rsidR="00D3222B">
        <w:rPr>
          <w:sz w:val="26"/>
          <w:szCs w:val="26"/>
        </w:rPr>
        <w:t>10</w:t>
      </w:r>
      <w:r w:rsidR="00050153">
        <w:rPr>
          <w:sz w:val="26"/>
          <w:szCs w:val="26"/>
        </w:rPr>
        <w:t xml:space="preserve"> </w:t>
      </w:r>
      <w:proofErr w:type="spellStart"/>
      <w:r w:rsidR="00050153">
        <w:rPr>
          <w:sz w:val="26"/>
          <w:szCs w:val="26"/>
        </w:rPr>
        <w:t>кв.м</w:t>
      </w:r>
      <w:proofErr w:type="spellEnd"/>
      <w:r w:rsidR="00050153">
        <w:rPr>
          <w:sz w:val="26"/>
          <w:szCs w:val="26"/>
        </w:rPr>
        <w:t>.</w:t>
      </w:r>
      <w:r w:rsidR="00776F91" w:rsidRPr="002D5AD8">
        <w:rPr>
          <w:sz w:val="26"/>
          <w:szCs w:val="26"/>
        </w:rPr>
        <w:t xml:space="preserve"> земельного участка с кадастровым номером 76:11:</w:t>
      </w:r>
      <w:r w:rsidR="00D3222B">
        <w:rPr>
          <w:sz w:val="26"/>
          <w:szCs w:val="26"/>
        </w:rPr>
        <w:t>031502</w:t>
      </w:r>
      <w:r w:rsidR="00776F91" w:rsidRPr="002D5AD8">
        <w:rPr>
          <w:sz w:val="26"/>
          <w:szCs w:val="26"/>
        </w:rPr>
        <w:t>:</w:t>
      </w:r>
      <w:r w:rsidR="00D3222B">
        <w:rPr>
          <w:sz w:val="26"/>
          <w:szCs w:val="26"/>
        </w:rPr>
        <w:t>313</w:t>
      </w:r>
      <w:r w:rsidR="00776F91" w:rsidRPr="002D5AD8">
        <w:rPr>
          <w:sz w:val="26"/>
          <w:szCs w:val="26"/>
        </w:rPr>
        <w:t>, расположенн</w:t>
      </w:r>
      <w:r w:rsidR="00776F91">
        <w:rPr>
          <w:sz w:val="26"/>
          <w:szCs w:val="26"/>
        </w:rPr>
        <w:t>ого</w:t>
      </w:r>
      <w:r w:rsidR="00776F91" w:rsidRPr="002D5AD8">
        <w:rPr>
          <w:sz w:val="26"/>
          <w:szCs w:val="26"/>
        </w:rPr>
        <w:t xml:space="preserve"> по адресу:</w:t>
      </w:r>
      <w:r w:rsidR="00776F91" w:rsidRPr="002D5AD8">
        <w:rPr>
          <w:color w:val="000000"/>
          <w:sz w:val="26"/>
          <w:szCs w:val="26"/>
        </w:rPr>
        <w:t xml:space="preserve"> </w:t>
      </w:r>
      <w:r w:rsidR="00776F91" w:rsidRPr="002729E8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</w:t>
      </w:r>
      <w:r w:rsidR="00D3222B">
        <w:rPr>
          <w:color w:val="000000" w:themeColor="text1"/>
          <w:sz w:val="26"/>
          <w:szCs w:val="26"/>
          <w:shd w:val="clear" w:color="auto" w:fill="FFFFFF"/>
        </w:rPr>
        <w:t xml:space="preserve">р-н </w:t>
      </w:r>
      <w:proofErr w:type="spellStart"/>
      <w:r w:rsidR="00D3222B">
        <w:rPr>
          <w:color w:val="000000" w:themeColor="text1"/>
          <w:sz w:val="26"/>
          <w:szCs w:val="26"/>
          <w:shd w:val="clear" w:color="auto" w:fill="FFFFFF"/>
        </w:rPr>
        <w:t>Переславский</w:t>
      </w:r>
      <w:proofErr w:type="spellEnd"/>
      <w:r w:rsidR="00D3222B">
        <w:rPr>
          <w:color w:val="000000" w:themeColor="text1"/>
          <w:sz w:val="26"/>
          <w:szCs w:val="26"/>
          <w:shd w:val="clear" w:color="auto" w:fill="FFFFFF"/>
        </w:rPr>
        <w:t xml:space="preserve">, с/о </w:t>
      </w:r>
      <w:proofErr w:type="spellStart"/>
      <w:r w:rsidR="00D3222B">
        <w:rPr>
          <w:color w:val="000000" w:themeColor="text1"/>
          <w:sz w:val="26"/>
          <w:szCs w:val="26"/>
          <w:shd w:val="clear" w:color="auto" w:fill="FFFFFF"/>
        </w:rPr>
        <w:t>Веськовский</w:t>
      </w:r>
      <w:proofErr w:type="spellEnd"/>
      <w:r w:rsidR="00D3222B">
        <w:rPr>
          <w:color w:val="000000" w:themeColor="text1"/>
          <w:sz w:val="26"/>
          <w:szCs w:val="26"/>
          <w:shd w:val="clear" w:color="auto" w:fill="FFFFFF"/>
        </w:rPr>
        <w:t xml:space="preserve">, вблизи </w:t>
      </w:r>
      <w:proofErr w:type="spellStart"/>
      <w:r w:rsidR="00D3222B">
        <w:rPr>
          <w:color w:val="000000" w:themeColor="text1"/>
          <w:sz w:val="26"/>
          <w:szCs w:val="26"/>
          <w:shd w:val="clear" w:color="auto" w:fill="FFFFFF"/>
        </w:rPr>
        <w:t>д.Большие</w:t>
      </w:r>
      <w:proofErr w:type="spellEnd"/>
      <w:r w:rsidR="00D3222B">
        <w:rPr>
          <w:color w:val="000000" w:themeColor="text1"/>
          <w:sz w:val="26"/>
          <w:szCs w:val="26"/>
          <w:shd w:val="clear" w:color="auto" w:fill="FFFFFF"/>
        </w:rPr>
        <w:t xml:space="preserve"> Сокольники, ДНТ «</w:t>
      </w:r>
      <w:proofErr w:type="spellStart"/>
      <w:r w:rsidR="00D3222B">
        <w:rPr>
          <w:color w:val="000000" w:themeColor="text1"/>
          <w:sz w:val="26"/>
          <w:szCs w:val="26"/>
          <w:shd w:val="clear" w:color="auto" w:fill="FFFFFF"/>
        </w:rPr>
        <w:t>Веськово</w:t>
      </w:r>
      <w:proofErr w:type="spellEnd"/>
      <w:r w:rsidR="00D3222B">
        <w:rPr>
          <w:color w:val="000000" w:themeColor="text1"/>
          <w:sz w:val="26"/>
          <w:szCs w:val="26"/>
          <w:shd w:val="clear" w:color="auto" w:fill="FFFFFF"/>
        </w:rPr>
        <w:t>», уч.72</w:t>
      </w:r>
      <w:r w:rsidR="00756931">
        <w:rPr>
          <w:color w:val="000000" w:themeColor="text1"/>
          <w:sz w:val="26"/>
          <w:szCs w:val="26"/>
          <w:shd w:val="clear" w:color="auto" w:fill="FFFFFF"/>
        </w:rPr>
        <w:t>,</w:t>
      </w:r>
      <w:r w:rsidR="00A76A78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776F91" w:rsidRPr="00F479B9">
        <w:rPr>
          <w:sz w:val="26"/>
          <w:szCs w:val="26"/>
        </w:rPr>
        <w:t xml:space="preserve">в целях </w:t>
      </w:r>
      <w:r w:rsidR="00A76A78">
        <w:rPr>
          <w:sz w:val="26"/>
          <w:szCs w:val="26"/>
        </w:rPr>
        <w:t>строительства</w:t>
      </w:r>
      <w:r w:rsidR="00776F91">
        <w:rPr>
          <w:sz w:val="26"/>
          <w:szCs w:val="26"/>
        </w:rPr>
        <w:t xml:space="preserve"> </w:t>
      </w:r>
      <w:r w:rsidR="00776F91" w:rsidRPr="00F479B9">
        <w:rPr>
          <w:sz w:val="26"/>
          <w:szCs w:val="26"/>
        </w:rPr>
        <w:t>линей</w:t>
      </w:r>
      <w:r w:rsidR="00776F91">
        <w:rPr>
          <w:sz w:val="26"/>
          <w:szCs w:val="26"/>
        </w:rPr>
        <w:t>ного</w:t>
      </w:r>
      <w:r w:rsidR="00776F91" w:rsidRPr="00F479B9">
        <w:rPr>
          <w:sz w:val="26"/>
          <w:szCs w:val="26"/>
        </w:rPr>
        <w:t xml:space="preserve"> объект</w:t>
      </w:r>
      <w:r w:rsidR="00776F91">
        <w:rPr>
          <w:sz w:val="26"/>
          <w:szCs w:val="26"/>
        </w:rPr>
        <w:t>а</w:t>
      </w:r>
      <w:r w:rsidR="00776F91" w:rsidRPr="00F479B9">
        <w:rPr>
          <w:sz w:val="26"/>
          <w:szCs w:val="26"/>
        </w:rPr>
        <w:t xml:space="preserve"> системы газоснабжения </w:t>
      </w:r>
      <w:r w:rsidR="00776F91">
        <w:rPr>
          <w:sz w:val="26"/>
          <w:szCs w:val="26"/>
        </w:rPr>
        <w:t xml:space="preserve">и </w:t>
      </w:r>
      <w:r w:rsidR="00756931">
        <w:rPr>
          <w:sz w:val="26"/>
          <w:szCs w:val="26"/>
        </w:rPr>
        <w:t>его неотъемлемых технологических частей, необходимого</w:t>
      </w:r>
      <w:r w:rsidR="00776F91">
        <w:rPr>
          <w:sz w:val="26"/>
          <w:szCs w:val="26"/>
        </w:rPr>
        <w:t xml:space="preserve"> для </w:t>
      </w:r>
      <w:r w:rsidR="00A76A78">
        <w:rPr>
          <w:sz w:val="26"/>
          <w:szCs w:val="26"/>
        </w:rPr>
        <w:t>подключения</w:t>
      </w:r>
      <w:r w:rsidR="00776F91">
        <w:rPr>
          <w:sz w:val="26"/>
          <w:szCs w:val="26"/>
        </w:rPr>
        <w:t xml:space="preserve"> (технологического присоединения) к сетям </w:t>
      </w:r>
      <w:r w:rsidR="00A76A78">
        <w:rPr>
          <w:sz w:val="26"/>
          <w:szCs w:val="26"/>
        </w:rPr>
        <w:t>инженерно-технического обеспечения.</w:t>
      </w:r>
    </w:p>
    <w:p w14:paraId="1A6F1EC2" w14:textId="797235DC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A76A78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33FBA98E" w14:textId="01C0E678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A76A78">
        <w:rPr>
          <w:sz w:val="26"/>
          <w:szCs w:val="26"/>
        </w:rPr>
        <w:t xml:space="preserve">три </w:t>
      </w:r>
      <w:r w:rsidRPr="002D5AD8">
        <w:rPr>
          <w:sz w:val="26"/>
          <w:szCs w:val="26"/>
        </w:rPr>
        <w:t>месяц</w:t>
      </w:r>
      <w:r w:rsidR="00A76A78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58A48573" w14:textId="77777777" w:rsidR="00776F91" w:rsidRDefault="00776F91" w:rsidP="00776F91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3AA076F4" w14:textId="4094A896" w:rsidR="00776F91" w:rsidRPr="00901C88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>
        <w:rPr>
          <w:sz w:val="26"/>
          <w:szCs w:val="26"/>
          <w:lang w:val="en-US"/>
        </w:rPr>
        <w:t>c</w:t>
      </w:r>
      <w:r w:rsidRPr="00901C8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постановлением Правительства РФ от 13.09.2021 № 1547 « Об утверждении Правил подключения </w:t>
      </w:r>
      <w:r>
        <w:rPr>
          <w:sz w:val="26"/>
          <w:szCs w:val="26"/>
        </w:rPr>
        <w:lastRenderedPageBreak/>
        <w:t>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</w:t>
      </w:r>
      <w:r w:rsidR="00756931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C265E7">
        <w:rPr>
          <w:sz w:val="26"/>
          <w:szCs w:val="26"/>
        </w:rPr>
        <w:t xml:space="preserve"> догово</w:t>
      </w:r>
      <w:r>
        <w:rPr>
          <w:sz w:val="26"/>
          <w:szCs w:val="26"/>
        </w:rPr>
        <w:t>ром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Pr="0084347F">
        <w:rPr>
          <w:color w:val="000000" w:themeColor="text1"/>
          <w:sz w:val="26"/>
          <w:szCs w:val="26"/>
        </w:rPr>
        <w:t>№ЮФ-</w:t>
      </w:r>
      <w:r w:rsidR="00756931">
        <w:rPr>
          <w:color w:val="000000" w:themeColor="text1"/>
          <w:sz w:val="26"/>
          <w:szCs w:val="26"/>
        </w:rPr>
        <w:t>Т</w:t>
      </w:r>
      <w:r w:rsidR="00A76A78">
        <w:rPr>
          <w:color w:val="000000" w:themeColor="text1"/>
          <w:sz w:val="26"/>
          <w:szCs w:val="26"/>
        </w:rPr>
        <w:t>П</w:t>
      </w:r>
      <w:r w:rsidRPr="0084347F">
        <w:rPr>
          <w:color w:val="000000" w:themeColor="text1"/>
          <w:sz w:val="26"/>
          <w:szCs w:val="26"/>
        </w:rPr>
        <w:t>-</w:t>
      </w:r>
      <w:r w:rsidR="00A76A78">
        <w:rPr>
          <w:color w:val="000000" w:themeColor="text1"/>
          <w:sz w:val="26"/>
          <w:szCs w:val="26"/>
        </w:rPr>
        <w:t>1</w:t>
      </w:r>
      <w:r w:rsidR="00D7236A">
        <w:rPr>
          <w:color w:val="000000" w:themeColor="text1"/>
          <w:sz w:val="26"/>
          <w:szCs w:val="26"/>
        </w:rPr>
        <w:t>4178</w:t>
      </w:r>
      <w:r w:rsidR="00A76A78">
        <w:rPr>
          <w:color w:val="000000" w:themeColor="text1"/>
          <w:sz w:val="26"/>
          <w:szCs w:val="26"/>
        </w:rPr>
        <w:t>-</w:t>
      </w:r>
      <w:r w:rsidRPr="0084347F">
        <w:rPr>
          <w:color w:val="000000" w:themeColor="text1"/>
          <w:sz w:val="26"/>
          <w:szCs w:val="26"/>
        </w:rPr>
        <w:t>2</w:t>
      </w:r>
      <w:r w:rsidR="00A76A78">
        <w:rPr>
          <w:color w:val="000000" w:themeColor="text1"/>
          <w:sz w:val="26"/>
          <w:szCs w:val="26"/>
        </w:rPr>
        <w:t>6</w:t>
      </w:r>
      <w:r w:rsidRPr="0084347F">
        <w:rPr>
          <w:color w:val="000000" w:themeColor="text1"/>
          <w:sz w:val="26"/>
          <w:szCs w:val="26"/>
        </w:rPr>
        <w:t xml:space="preserve"> от </w:t>
      </w:r>
      <w:r w:rsidR="00D7236A">
        <w:rPr>
          <w:color w:val="000000" w:themeColor="text1"/>
          <w:sz w:val="26"/>
          <w:szCs w:val="26"/>
        </w:rPr>
        <w:t>14</w:t>
      </w:r>
      <w:r>
        <w:rPr>
          <w:color w:val="000000" w:themeColor="text1"/>
          <w:sz w:val="26"/>
          <w:szCs w:val="26"/>
        </w:rPr>
        <w:t>.0</w:t>
      </w:r>
      <w:r w:rsidR="00D7236A">
        <w:rPr>
          <w:color w:val="000000" w:themeColor="text1"/>
          <w:sz w:val="26"/>
          <w:szCs w:val="26"/>
        </w:rPr>
        <w:t>4</w:t>
      </w:r>
      <w:r>
        <w:rPr>
          <w:color w:val="000000" w:themeColor="text1"/>
          <w:sz w:val="26"/>
          <w:szCs w:val="26"/>
        </w:rPr>
        <w:t>.</w:t>
      </w:r>
      <w:r w:rsidRPr="00901C88">
        <w:rPr>
          <w:color w:val="000000" w:themeColor="text1"/>
          <w:sz w:val="26"/>
          <w:szCs w:val="26"/>
        </w:rPr>
        <w:t>202</w:t>
      </w:r>
      <w:r w:rsidR="00A76A78">
        <w:rPr>
          <w:color w:val="000000" w:themeColor="text1"/>
          <w:sz w:val="26"/>
          <w:szCs w:val="26"/>
        </w:rPr>
        <w:t>6</w:t>
      </w:r>
      <w:r w:rsidRPr="0084347F">
        <w:rPr>
          <w:sz w:val="26"/>
          <w:szCs w:val="26"/>
        </w:rPr>
        <w:t xml:space="preserve">. </w:t>
      </w:r>
    </w:p>
    <w:p w14:paraId="390030E1" w14:textId="59B667B9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575FF118" w14:textId="77777777" w:rsidR="00776F91" w:rsidRDefault="00776F91" w:rsidP="00776F91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  <w:t xml:space="preserve">7. </w:t>
      </w:r>
      <w:r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16B0F8E4" w14:textId="77777777" w:rsidR="00776F91" w:rsidRDefault="00776F91" w:rsidP="00776F91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 «Газпром газораспределение Ярославль»:</w:t>
      </w:r>
    </w:p>
    <w:p w14:paraId="1E490E22" w14:textId="77777777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сервитута, но не ранее дня внесения сведений о публичном сервитуте в Единый государственный реестр недвижимости;</w:t>
      </w:r>
    </w:p>
    <w:p w14:paraId="73AFF6E1" w14:textId="77777777" w:rsidR="00776F91" w:rsidRDefault="00776F91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409F0F59" w:rsidR="00062A8E" w:rsidRDefault="00062A8E" w:rsidP="00776F9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97741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797741" w:rsidRPr="003648E8">
        <w:rPr>
          <w:sz w:val="26"/>
          <w:szCs w:val="26"/>
        </w:rPr>
        <w:t>Управлению муниципальн</w:t>
      </w:r>
      <w:r w:rsidR="00797741">
        <w:rPr>
          <w:sz w:val="26"/>
          <w:szCs w:val="26"/>
        </w:rPr>
        <w:t>ого имущества и земельных отношений</w:t>
      </w:r>
      <w:r w:rsidR="00797741" w:rsidRPr="003648E8">
        <w:rPr>
          <w:sz w:val="26"/>
          <w:szCs w:val="26"/>
        </w:rPr>
        <w:t xml:space="preserve"> Администрации </w:t>
      </w:r>
      <w:r w:rsidR="00797741" w:rsidRPr="001E57E9">
        <w:rPr>
          <w:rFonts w:eastAsia="MS Mincho"/>
          <w:sz w:val="26"/>
          <w:szCs w:val="26"/>
        </w:rPr>
        <w:t>Переславль-Залесского муниципального округа</w:t>
      </w:r>
      <w:r w:rsidR="00797741" w:rsidRPr="003648E8">
        <w:rPr>
          <w:sz w:val="26"/>
          <w:szCs w:val="26"/>
        </w:rPr>
        <w:t xml:space="preserve"> </w:t>
      </w:r>
      <w:r>
        <w:rPr>
          <w:sz w:val="26"/>
          <w:szCs w:val="26"/>
        </w:rPr>
        <w:t>в течении пяти рабочих дней со дня принятия настоящего постановления:</w:t>
      </w:r>
    </w:p>
    <w:p w14:paraId="59D62867" w14:textId="02FFF73B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направить копию постановления в орган регистрации прав и в </w:t>
      </w:r>
      <w:r w:rsidR="00756931">
        <w:rPr>
          <w:sz w:val="26"/>
          <w:szCs w:val="26"/>
        </w:rPr>
        <w:t>АО «Газпром газораспределение Ярославль»</w:t>
      </w:r>
      <w:r>
        <w:rPr>
          <w:sz w:val="26"/>
          <w:szCs w:val="26"/>
        </w:rPr>
        <w:t>.</w:t>
      </w:r>
    </w:p>
    <w:p w14:paraId="07D8CFFD" w14:textId="29A1B74A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97741"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1C9CF4BF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797741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797741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7ECD8D2D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797741">
        <w:rPr>
          <w:color w:val="000000" w:themeColor="text1"/>
          <w:sz w:val="26"/>
          <w:szCs w:val="26"/>
        </w:rPr>
        <w:t>2</w:t>
      </w:r>
      <w:r w:rsidR="0024183B">
        <w:rPr>
          <w:sz w:val="26"/>
          <w:szCs w:val="26"/>
        </w:rPr>
        <w:t>.</w:t>
      </w:r>
      <w:bookmarkStart w:id="1" w:name="_Hlk219109984"/>
      <w:r w:rsidR="00797741" w:rsidRPr="00797741">
        <w:rPr>
          <w:sz w:val="26"/>
          <w:szCs w:val="26"/>
        </w:rPr>
        <w:t xml:space="preserve"> </w:t>
      </w:r>
      <w:r w:rsidR="00797741">
        <w:rPr>
          <w:sz w:val="26"/>
          <w:szCs w:val="26"/>
        </w:rPr>
        <w:t xml:space="preserve"> Контроль за исполнением постановления оставляю за собой</w:t>
      </w:r>
      <w:bookmarkEnd w:id="1"/>
      <w:r w:rsidR="00797741">
        <w:rPr>
          <w:rFonts w:eastAsia="Calibri"/>
          <w:sz w:val="26"/>
          <w:szCs w:val="26"/>
        </w:rPr>
        <w:t>.</w:t>
      </w:r>
    </w:p>
    <w:p w14:paraId="3A398E71" w14:textId="3C162492" w:rsidR="009108A0" w:rsidRDefault="009108A0" w:rsidP="00062A8E">
      <w:pPr>
        <w:jc w:val="both"/>
        <w:rPr>
          <w:sz w:val="26"/>
          <w:szCs w:val="26"/>
        </w:rPr>
      </w:pPr>
    </w:p>
    <w:p w14:paraId="3885CDC1" w14:textId="77777777" w:rsidR="00531024" w:rsidRDefault="00531024" w:rsidP="00062A8E">
      <w:pPr>
        <w:jc w:val="both"/>
        <w:rPr>
          <w:sz w:val="26"/>
          <w:szCs w:val="26"/>
        </w:rPr>
      </w:pPr>
    </w:p>
    <w:p w14:paraId="69E3F8E9" w14:textId="77777777" w:rsidR="00531024" w:rsidRPr="00F06742" w:rsidRDefault="00531024" w:rsidP="00531024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Первый заместитель Главы Администрации</w:t>
      </w:r>
    </w:p>
    <w:p w14:paraId="69D0FF8C" w14:textId="77777777" w:rsidR="00531024" w:rsidRPr="00F06742" w:rsidRDefault="00531024" w:rsidP="00531024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 w:rsidRPr="00F06742">
        <w:rPr>
          <w:sz w:val="26"/>
          <w:szCs w:val="26"/>
        </w:rPr>
        <w:t xml:space="preserve">Переславль-Залесского муниципального округа                                     </w:t>
      </w:r>
    </w:p>
    <w:p w14:paraId="11E89633" w14:textId="77777777" w:rsidR="00531024" w:rsidRPr="00F06742" w:rsidRDefault="00531024" w:rsidP="00531024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по экономическому развитию                                                                  Т.И. Кулакова</w:t>
      </w:r>
    </w:p>
    <w:p w14:paraId="1E423A21" w14:textId="6CE35FED" w:rsidR="0045308A" w:rsidRPr="00EA1736" w:rsidRDefault="0045308A" w:rsidP="0053102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45308A" w:rsidRPr="00EA1736" w:rsidSect="00531024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82E"/>
    <w:rsid w:val="00014C18"/>
    <w:rsid w:val="00015A8A"/>
    <w:rsid w:val="000446BF"/>
    <w:rsid w:val="00050153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E573E"/>
    <w:rsid w:val="000F30F7"/>
    <w:rsid w:val="00102143"/>
    <w:rsid w:val="00110622"/>
    <w:rsid w:val="00116732"/>
    <w:rsid w:val="001224C2"/>
    <w:rsid w:val="00127B2F"/>
    <w:rsid w:val="0013180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183B"/>
    <w:rsid w:val="00246AFD"/>
    <w:rsid w:val="0025448D"/>
    <w:rsid w:val="002579B1"/>
    <w:rsid w:val="00262BF7"/>
    <w:rsid w:val="00267378"/>
    <w:rsid w:val="002729E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45783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E7D4D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31024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6931"/>
    <w:rsid w:val="007572F1"/>
    <w:rsid w:val="00773343"/>
    <w:rsid w:val="00776F91"/>
    <w:rsid w:val="007771DD"/>
    <w:rsid w:val="007864B8"/>
    <w:rsid w:val="00791781"/>
    <w:rsid w:val="00795C15"/>
    <w:rsid w:val="00797741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04E5A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917C9"/>
    <w:rsid w:val="009A3521"/>
    <w:rsid w:val="009D30DC"/>
    <w:rsid w:val="009D492E"/>
    <w:rsid w:val="009F3C81"/>
    <w:rsid w:val="00A13757"/>
    <w:rsid w:val="00A15540"/>
    <w:rsid w:val="00A51108"/>
    <w:rsid w:val="00A65D12"/>
    <w:rsid w:val="00A76A78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72606"/>
    <w:rsid w:val="00C7442F"/>
    <w:rsid w:val="00C75AB7"/>
    <w:rsid w:val="00C76D39"/>
    <w:rsid w:val="00C77ABE"/>
    <w:rsid w:val="00C82437"/>
    <w:rsid w:val="00C82A7E"/>
    <w:rsid w:val="00CD1F8D"/>
    <w:rsid w:val="00CD5714"/>
    <w:rsid w:val="00CD722E"/>
    <w:rsid w:val="00CE3E2E"/>
    <w:rsid w:val="00CF3D8F"/>
    <w:rsid w:val="00CF4183"/>
    <w:rsid w:val="00D02344"/>
    <w:rsid w:val="00D05878"/>
    <w:rsid w:val="00D05DFA"/>
    <w:rsid w:val="00D0682E"/>
    <w:rsid w:val="00D12025"/>
    <w:rsid w:val="00D1242A"/>
    <w:rsid w:val="00D278FA"/>
    <w:rsid w:val="00D3197C"/>
    <w:rsid w:val="00D3222B"/>
    <w:rsid w:val="00D4479B"/>
    <w:rsid w:val="00D7236A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B08FB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944DD-2A63-4BC6-BAD7-2BD1F938D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6</cp:revision>
  <cp:lastPrinted>2026-07-20T06:55:00Z</cp:lastPrinted>
  <dcterms:created xsi:type="dcterms:W3CDTF">2026-07-20T06:55:00Z</dcterms:created>
  <dcterms:modified xsi:type="dcterms:W3CDTF">2026-07-23T20:04:00Z</dcterms:modified>
</cp:coreProperties>
</file>